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D6F" w:rsidRDefault="00AA722D"/>
    <w:p w:rsidR="0031053B" w:rsidRDefault="0031053B"/>
    <w:p w:rsidR="0031053B" w:rsidRDefault="0031053B"/>
    <w:p w:rsidR="0031053B" w:rsidRPr="00705841" w:rsidRDefault="0031053B" w:rsidP="0031053B">
      <w:pPr>
        <w:widowControl w:val="0"/>
        <w:suppressAutoHyphens/>
        <w:spacing w:after="0" w:line="240" w:lineRule="auto"/>
        <w:jc w:val="center"/>
        <w:rPr>
          <w:rFonts w:ascii="Calibri" w:eastAsia="AppleSystemUIFont" w:hAnsi="Calibri" w:cs="AppleSystemUIFont"/>
          <w:b/>
          <w:color w:val="000000"/>
          <w:kern w:val="1"/>
          <w:sz w:val="24"/>
          <w:szCs w:val="28"/>
          <w:lang w:val="fr-FR" w:eastAsia="hi-IN" w:bidi="hi-IN"/>
        </w:rPr>
      </w:pPr>
      <w:r>
        <w:rPr>
          <w:rFonts w:ascii="Calibri" w:eastAsia="AppleSystemUIFont" w:hAnsi="Calibri" w:cs="AppleSystemUIFont"/>
          <w:b/>
          <w:color w:val="000000"/>
          <w:kern w:val="1"/>
          <w:sz w:val="24"/>
          <w:szCs w:val="28"/>
          <w:lang w:val="fr-FR" w:eastAsia="hi-IN" w:bidi="hi-IN"/>
        </w:rPr>
        <w:t>43</w:t>
      </w:r>
      <w:r w:rsidRPr="00705841">
        <w:rPr>
          <w:rFonts w:ascii="Calibri" w:eastAsia="AppleSystemUIFont" w:hAnsi="Calibri" w:cs="AppleSystemUIFont"/>
          <w:b/>
          <w:color w:val="000000"/>
          <w:kern w:val="1"/>
          <w:sz w:val="24"/>
          <w:szCs w:val="28"/>
          <w:vertAlign w:val="superscript"/>
          <w:lang w:val="fr-FR" w:eastAsia="hi-IN" w:bidi="hi-IN"/>
        </w:rPr>
        <w:t>ème</w:t>
      </w:r>
      <w:r w:rsidRPr="00705841">
        <w:rPr>
          <w:rFonts w:ascii="Calibri" w:eastAsia="AppleSystemUIFont" w:hAnsi="Calibri" w:cs="AppleSystemUIFont"/>
          <w:b/>
          <w:color w:val="000000"/>
          <w:kern w:val="1"/>
          <w:sz w:val="24"/>
          <w:szCs w:val="28"/>
          <w:lang w:val="fr-FR" w:eastAsia="hi-IN" w:bidi="hi-IN"/>
        </w:rPr>
        <w:t xml:space="preserve"> session du Conseil des Droits de l'Homme</w:t>
      </w:r>
    </w:p>
    <w:p w:rsidR="0031053B" w:rsidRPr="00705841" w:rsidRDefault="0031053B" w:rsidP="0031053B">
      <w:pPr>
        <w:widowControl w:val="0"/>
        <w:suppressAutoHyphens/>
        <w:autoSpaceDE w:val="0"/>
        <w:spacing w:after="0" w:line="240" w:lineRule="auto"/>
        <w:jc w:val="both"/>
        <w:rPr>
          <w:rFonts w:ascii="Calibri" w:eastAsia="AppleSystemUIFont" w:hAnsi="Calibri" w:cs="AppleSystemUIFont"/>
          <w:color w:val="000000"/>
          <w:kern w:val="1"/>
          <w:sz w:val="24"/>
          <w:szCs w:val="28"/>
          <w:lang w:val="fr-FR" w:eastAsia="hi-IN" w:bidi="hi-IN"/>
        </w:rPr>
      </w:pPr>
    </w:p>
    <w:p w:rsidR="0031053B" w:rsidRPr="00705841" w:rsidRDefault="0031053B" w:rsidP="0031053B">
      <w:pPr>
        <w:widowControl w:val="0"/>
        <w:suppressAutoHyphens/>
        <w:autoSpaceDE w:val="0"/>
        <w:spacing w:after="0" w:line="240" w:lineRule="auto"/>
        <w:jc w:val="center"/>
        <w:rPr>
          <w:rFonts w:ascii="Calibri" w:eastAsia="AppleSystemUIFont" w:hAnsi="Calibri" w:cs="AppleSystemUIFont"/>
          <w:b/>
          <w:bCs/>
          <w:color w:val="000000"/>
          <w:kern w:val="1"/>
          <w:sz w:val="24"/>
          <w:szCs w:val="28"/>
          <w:lang w:val="fr-FR" w:eastAsia="hi-IN" w:bidi="hi-IN"/>
        </w:rPr>
      </w:pPr>
      <w:r>
        <w:rPr>
          <w:rFonts w:ascii="Calibri" w:eastAsia="AppleSystemUIFont" w:hAnsi="Calibri" w:cs="AppleSystemUIFont"/>
          <w:b/>
          <w:bCs/>
          <w:color w:val="000000"/>
          <w:kern w:val="1"/>
          <w:sz w:val="24"/>
          <w:szCs w:val="28"/>
          <w:lang w:val="fr-FR" w:eastAsia="hi-IN" w:bidi="hi-IN"/>
        </w:rPr>
        <w:t>Point 10</w:t>
      </w:r>
      <w:r w:rsidRPr="00705841">
        <w:rPr>
          <w:rFonts w:ascii="Calibri" w:eastAsia="AppleSystemUIFont" w:hAnsi="Calibri" w:cs="AppleSystemUIFont"/>
          <w:b/>
          <w:bCs/>
          <w:color w:val="000000"/>
          <w:kern w:val="1"/>
          <w:sz w:val="24"/>
          <w:szCs w:val="28"/>
          <w:lang w:val="fr-FR" w:eastAsia="hi-IN" w:bidi="hi-IN"/>
        </w:rPr>
        <w:t xml:space="preserve"> – Dialogue inter</w:t>
      </w:r>
      <w:r w:rsidR="0060601B">
        <w:rPr>
          <w:rFonts w:ascii="Calibri" w:eastAsia="AppleSystemUIFont" w:hAnsi="Calibri" w:cs="AppleSystemUIFont"/>
          <w:b/>
          <w:bCs/>
          <w:color w:val="000000"/>
          <w:kern w:val="1"/>
          <w:sz w:val="24"/>
          <w:szCs w:val="28"/>
          <w:lang w:val="fr-FR" w:eastAsia="hi-IN" w:bidi="hi-IN"/>
        </w:rPr>
        <w:t>actif avec l’</w:t>
      </w:r>
      <w:r>
        <w:rPr>
          <w:rFonts w:ascii="Calibri" w:eastAsia="AppleSystemUIFont" w:hAnsi="Calibri" w:cs="AppleSystemUIFont"/>
          <w:b/>
          <w:bCs/>
          <w:color w:val="000000"/>
          <w:kern w:val="1"/>
          <w:sz w:val="24"/>
          <w:szCs w:val="28"/>
          <w:lang w:val="fr-FR" w:eastAsia="hi-IN" w:bidi="hi-IN"/>
        </w:rPr>
        <w:t>Expert indépendant</w:t>
      </w:r>
      <w:r w:rsidRPr="00705841">
        <w:rPr>
          <w:rFonts w:ascii="Calibri" w:eastAsia="AppleSystemUIFont" w:hAnsi="Calibri" w:cs="AppleSystemUIFont"/>
          <w:b/>
          <w:bCs/>
          <w:color w:val="000000"/>
          <w:kern w:val="1"/>
          <w:sz w:val="24"/>
          <w:szCs w:val="28"/>
          <w:lang w:val="fr-FR" w:eastAsia="hi-IN" w:bidi="hi-IN"/>
        </w:rPr>
        <w:t xml:space="preserve"> sur la situation des </w:t>
      </w:r>
      <w:r>
        <w:rPr>
          <w:rFonts w:ascii="Calibri" w:eastAsia="AppleSystemUIFont" w:hAnsi="Calibri" w:cs="AppleSystemUIFont"/>
          <w:b/>
          <w:bCs/>
          <w:color w:val="000000"/>
          <w:kern w:val="1"/>
          <w:sz w:val="24"/>
          <w:szCs w:val="28"/>
          <w:lang w:val="fr-FR" w:eastAsia="hi-IN" w:bidi="hi-IN"/>
        </w:rPr>
        <w:t>droits de l’homme au Mali, Alioune Tine</w:t>
      </w:r>
    </w:p>
    <w:p w:rsidR="0031053B" w:rsidRPr="00705841" w:rsidRDefault="0031053B" w:rsidP="0031053B">
      <w:pPr>
        <w:widowControl w:val="0"/>
        <w:suppressAutoHyphens/>
        <w:autoSpaceDE w:val="0"/>
        <w:spacing w:after="0" w:line="240" w:lineRule="auto"/>
        <w:jc w:val="center"/>
        <w:rPr>
          <w:rFonts w:ascii="Calibri" w:eastAsia="AppleSystemUIFont" w:hAnsi="Calibri" w:cs="AppleSystemUIFont"/>
          <w:b/>
          <w:bCs/>
          <w:color w:val="000000"/>
          <w:kern w:val="1"/>
          <w:sz w:val="24"/>
          <w:szCs w:val="28"/>
          <w:lang w:val="fr-FR" w:eastAsia="hi-IN" w:bidi="hi-IN"/>
        </w:rPr>
      </w:pPr>
    </w:p>
    <w:p w:rsidR="0031053B" w:rsidRPr="00705841" w:rsidRDefault="0031053B" w:rsidP="0031053B">
      <w:pPr>
        <w:widowControl w:val="0"/>
        <w:suppressAutoHyphens/>
        <w:autoSpaceDE w:val="0"/>
        <w:spacing w:after="0" w:line="240" w:lineRule="auto"/>
        <w:jc w:val="center"/>
        <w:rPr>
          <w:rFonts w:ascii="Calibri" w:eastAsia="AppleSystemUIFont" w:hAnsi="Calibri" w:cs="AppleSystemUIFont"/>
          <w:bCs/>
          <w:color w:val="000000"/>
          <w:kern w:val="1"/>
          <w:sz w:val="24"/>
          <w:szCs w:val="28"/>
          <w:u w:val="single"/>
          <w:lang w:val="fr-FR" w:eastAsia="hi-IN" w:bidi="hi-IN"/>
        </w:rPr>
      </w:pPr>
      <w:r w:rsidRPr="00705841">
        <w:rPr>
          <w:rFonts w:ascii="Calibri" w:eastAsia="AppleSystemUIFont" w:hAnsi="Calibri" w:cs="AppleSystemUIFont"/>
          <w:bCs/>
          <w:color w:val="000000"/>
          <w:kern w:val="1"/>
          <w:sz w:val="24"/>
          <w:szCs w:val="28"/>
          <w:u w:val="single"/>
          <w:lang w:val="fr-FR" w:eastAsia="hi-IN" w:bidi="hi-IN"/>
        </w:rPr>
        <w:t xml:space="preserve">Intervention de S.E. M. Pierre-Louis Lorenz, </w:t>
      </w:r>
      <w:r>
        <w:rPr>
          <w:rFonts w:ascii="Calibri" w:eastAsia="AppleSystemUIFont" w:hAnsi="Calibri" w:cs="AppleSystemUIFont"/>
          <w:bCs/>
          <w:color w:val="000000"/>
          <w:kern w:val="1"/>
          <w:sz w:val="24"/>
          <w:szCs w:val="28"/>
          <w:u w:val="single"/>
          <w:lang w:val="fr-FR" w:eastAsia="hi-IN" w:bidi="hi-IN"/>
        </w:rPr>
        <w:t>Représentant</w:t>
      </w:r>
      <w:r w:rsidRPr="00705841">
        <w:rPr>
          <w:rFonts w:ascii="Calibri" w:eastAsia="AppleSystemUIFont" w:hAnsi="Calibri" w:cs="AppleSystemUIFont"/>
          <w:bCs/>
          <w:color w:val="000000"/>
          <w:kern w:val="1"/>
          <w:sz w:val="24"/>
          <w:szCs w:val="28"/>
          <w:u w:val="single"/>
          <w:lang w:val="fr-FR" w:eastAsia="hi-IN" w:bidi="hi-IN"/>
        </w:rPr>
        <w:t xml:space="preserve"> permanent du Luxembourg</w:t>
      </w:r>
    </w:p>
    <w:p w:rsidR="0031053B" w:rsidRPr="00705841" w:rsidRDefault="0031053B" w:rsidP="0031053B">
      <w:pPr>
        <w:widowControl w:val="0"/>
        <w:suppressAutoHyphens/>
        <w:autoSpaceDE w:val="0"/>
        <w:spacing w:after="0" w:line="240" w:lineRule="auto"/>
        <w:jc w:val="center"/>
        <w:rPr>
          <w:rFonts w:ascii="Calibri" w:eastAsia="AppleSystemUIFont" w:hAnsi="Calibri" w:cs="AppleSystemUIFont"/>
          <w:b/>
          <w:bCs/>
          <w:color w:val="000000"/>
          <w:kern w:val="1"/>
          <w:sz w:val="24"/>
          <w:szCs w:val="28"/>
          <w:lang w:val="fr-FR" w:eastAsia="hi-IN" w:bidi="hi-IN"/>
        </w:rPr>
      </w:pPr>
    </w:p>
    <w:p w:rsidR="0031053B" w:rsidRDefault="00E34081" w:rsidP="0031053B">
      <w:pPr>
        <w:widowControl w:val="0"/>
        <w:suppressAutoHyphens/>
        <w:autoSpaceDE w:val="0"/>
        <w:spacing w:after="0" w:line="240" w:lineRule="auto"/>
        <w:jc w:val="center"/>
        <w:rPr>
          <w:rFonts w:ascii="Calibri" w:eastAsia="AppleSystemUIFont" w:hAnsi="Calibri" w:cs="AppleSystemUIFont"/>
          <w:bCs/>
          <w:color w:val="000000"/>
          <w:kern w:val="1"/>
          <w:sz w:val="24"/>
          <w:szCs w:val="28"/>
          <w:u w:val="single"/>
          <w:lang w:val="fr-FR" w:eastAsia="hi-IN" w:bidi="hi-IN"/>
        </w:rPr>
      </w:pPr>
      <w:r w:rsidRPr="00E34081">
        <w:rPr>
          <w:rFonts w:ascii="Calibri" w:eastAsia="AppleSystemUIFont" w:hAnsi="Calibri" w:cs="AppleSystemUIFont"/>
          <w:bCs/>
          <w:color w:val="000000"/>
          <w:kern w:val="1"/>
          <w:sz w:val="24"/>
          <w:szCs w:val="28"/>
          <w:u w:val="single"/>
          <w:lang w:val="fr-FR" w:eastAsia="hi-IN" w:bidi="hi-IN"/>
        </w:rPr>
        <w:t>17 juin 2020</w:t>
      </w:r>
    </w:p>
    <w:p w:rsidR="0031053B" w:rsidRDefault="0031053B" w:rsidP="0031053B">
      <w:pPr>
        <w:widowControl w:val="0"/>
        <w:suppressAutoHyphens/>
        <w:autoSpaceDE w:val="0"/>
        <w:spacing w:after="0" w:line="240" w:lineRule="auto"/>
        <w:jc w:val="center"/>
        <w:rPr>
          <w:rFonts w:ascii="Calibri" w:eastAsia="AppleSystemUIFont" w:hAnsi="Calibri" w:cs="AppleSystemUIFont"/>
          <w:bCs/>
          <w:color w:val="000000"/>
          <w:kern w:val="1"/>
          <w:sz w:val="24"/>
          <w:szCs w:val="28"/>
          <w:u w:val="single"/>
          <w:lang w:val="fr-FR" w:eastAsia="hi-IN" w:bidi="hi-IN"/>
        </w:rPr>
      </w:pPr>
    </w:p>
    <w:p w:rsidR="0031053B" w:rsidRDefault="0031053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Madame la Présidente,</w:t>
      </w:r>
    </w:p>
    <w:p w:rsidR="0031053B" w:rsidRDefault="0031053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31053B" w:rsidRDefault="0031053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Le Luxembourg s’associe pleinement à la déclaration de l’Union européenne et remercie l’Expert indépendant pour la présentation de son rapport.</w:t>
      </w:r>
    </w:p>
    <w:p w:rsidR="0060601B" w:rsidRDefault="0060601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2D4B4E" w:rsidRDefault="0060601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Ma délégation se félicite de l’</w:t>
      </w:r>
      <w:r w:rsidR="009F4ECD">
        <w:rPr>
          <w:rFonts w:ascii="Calibri" w:eastAsia="AppleSystemUIFont" w:hAnsi="Calibri" w:cs="AppleSystemUIFont"/>
          <w:bCs/>
          <w:color w:val="000000"/>
          <w:kern w:val="1"/>
          <w:sz w:val="24"/>
          <w:szCs w:val="28"/>
          <w:lang w:val="fr-FR" w:eastAsia="hi-IN" w:bidi="hi-IN"/>
        </w:rPr>
        <w:t>engagement du Mali au regard</w:t>
      </w:r>
      <w:r>
        <w:rPr>
          <w:rFonts w:ascii="Calibri" w:eastAsia="AppleSystemUIFont" w:hAnsi="Calibri" w:cs="AppleSystemUIFont"/>
          <w:bCs/>
          <w:color w:val="000000"/>
          <w:kern w:val="1"/>
          <w:sz w:val="24"/>
          <w:szCs w:val="28"/>
          <w:lang w:val="fr-FR" w:eastAsia="hi-IN" w:bidi="hi-IN"/>
        </w:rPr>
        <w:t xml:space="preserve"> des efforts entrepris pour le respect des droits humains</w:t>
      </w:r>
      <w:r w:rsidR="009F4ECD">
        <w:rPr>
          <w:rFonts w:ascii="Calibri" w:eastAsia="AppleSystemUIFont" w:hAnsi="Calibri" w:cs="AppleSystemUIFont"/>
          <w:bCs/>
          <w:color w:val="000000"/>
          <w:kern w:val="1"/>
          <w:sz w:val="24"/>
          <w:szCs w:val="28"/>
          <w:lang w:val="fr-FR" w:eastAsia="hi-IN" w:bidi="hi-IN"/>
        </w:rPr>
        <w:t xml:space="preserve"> et au regard du</w:t>
      </w:r>
      <w:r w:rsidR="002D4B4E">
        <w:rPr>
          <w:rFonts w:ascii="Calibri" w:eastAsia="AppleSystemUIFont" w:hAnsi="Calibri" w:cs="AppleSystemUIFont"/>
          <w:bCs/>
          <w:color w:val="000000"/>
          <w:kern w:val="1"/>
          <w:sz w:val="24"/>
          <w:szCs w:val="28"/>
          <w:lang w:val="fr-FR" w:eastAsia="hi-IN" w:bidi="hi-IN"/>
        </w:rPr>
        <w:t xml:space="preserve"> lancement officiel du dialogue national inclusif le 16 septembre 2019 à Bamako. </w:t>
      </w:r>
    </w:p>
    <w:p w:rsidR="00766E5D" w:rsidRDefault="00766E5D"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766E5D" w:rsidRDefault="00A74107"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Monsieur l’Expert indépendant</w:t>
      </w:r>
      <w:r w:rsidR="00766E5D">
        <w:rPr>
          <w:rFonts w:ascii="Calibri" w:eastAsia="AppleSystemUIFont" w:hAnsi="Calibri" w:cs="AppleSystemUIFont"/>
          <w:bCs/>
          <w:color w:val="000000"/>
          <w:kern w:val="1"/>
          <w:sz w:val="24"/>
          <w:szCs w:val="28"/>
          <w:lang w:val="fr-FR" w:eastAsia="hi-IN" w:bidi="hi-IN"/>
        </w:rPr>
        <w:t>,</w:t>
      </w:r>
    </w:p>
    <w:p w:rsidR="002D4B4E" w:rsidRDefault="002D4B4E"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107CE6" w:rsidRDefault="00766E5D"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Nous</w:t>
      </w:r>
      <w:r w:rsidR="002D4B4E">
        <w:rPr>
          <w:rFonts w:ascii="Calibri" w:eastAsia="AppleSystemUIFont" w:hAnsi="Calibri" w:cs="AppleSystemUIFont"/>
          <w:bCs/>
          <w:color w:val="000000"/>
          <w:kern w:val="1"/>
          <w:sz w:val="24"/>
          <w:szCs w:val="28"/>
          <w:lang w:val="fr-FR" w:eastAsia="hi-IN" w:bidi="hi-IN"/>
        </w:rPr>
        <w:t xml:space="preserve"> partage</w:t>
      </w:r>
      <w:r>
        <w:rPr>
          <w:rFonts w:ascii="Calibri" w:eastAsia="AppleSystemUIFont" w:hAnsi="Calibri" w:cs="AppleSystemUIFont"/>
          <w:bCs/>
          <w:color w:val="000000"/>
          <w:kern w:val="1"/>
          <w:sz w:val="24"/>
          <w:szCs w:val="28"/>
          <w:lang w:val="fr-FR" w:eastAsia="hi-IN" w:bidi="hi-IN"/>
        </w:rPr>
        <w:t>ons votre inquiétude face à la dégradation continue de la sécurité dans l</w:t>
      </w:r>
      <w:r w:rsidR="009F4ECD">
        <w:rPr>
          <w:rFonts w:ascii="Calibri" w:eastAsia="AppleSystemUIFont" w:hAnsi="Calibri" w:cs="AppleSystemUIFont"/>
          <w:bCs/>
          <w:color w:val="000000"/>
          <w:kern w:val="1"/>
          <w:sz w:val="24"/>
          <w:szCs w:val="28"/>
          <w:lang w:val="fr-FR" w:eastAsia="hi-IN" w:bidi="hi-IN"/>
        </w:rPr>
        <w:t xml:space="preserve">e centre et le nord du Mali ainsi que face à </w:t>
      </w:r>
      <w:r>
        <w:rPr>
          <w:rFonts w:ascii="Calibri" w:eastAsia="AppleSystemUIFont" w:hAnsi="Calibri" w:cs="AppleSystemUIFont"/>
          <w:bCs/>
          <w:color w:val="000000"/>
          <w:kern w:val="1"/>
          <w:sz w:val="24"/>
          <w:szCs w:val="28"/>
          <w:lang w:val="fr-FR" w:eastAsia="hi-IN" w:bidi="hi-IN"/>
        </w:rPr>
        <w:t>l’absence d’</w:t>
      </w:r>
      <w:r w:rsidR="009F4ECD">
        <w:rPr>
          <w:rFonts w:ascii="Calibri" w:eastAsia="AppleSystemUIFont" w:hAnsi="Calibri" w:cs="AppleSystemUIFont"/>
          <w:bCs/>
          <w:color w:val="000000"/>
          <w:kern w:val="1"/>
          <w:sz w:val="24"/>
          <w:szCs w:val="28"/>
          <w:lang w:val="fr-FR" w:eastAsia="hi-IN" w:bidi="hi-IN"/>
        </w:rPr>
        <w:t>une répons</w:t>
      </w:r>
      <w:r>
        <w:rPr>
          <w:rFonts w:ascii="Calibri" w:eastAsia="AppleSystemUIFont" w:hAnsi="Calibri" w:cs="AppleSystemUIFont"/>
          <w:bCs/>
          <w:color w:val="000000"/>
          <w:kern w:val="1"/>
          <w:sz w:val="24"/>
          <w:szCs w:val="28"/>
          <w:lang w:val="fr-FR" w:eastAsia="hi-IN" w:bidi="hi-IN"/>
        </w:rPr>
        <w:t xml:space="preserve">e adéquate </w:t>
      </w:r>
      <w:r w:rsidR="00AE5742">
        <w:rPr>
          <w:rFonts w:ascii="Calibri" w:eastAsia="AppleSystemUIFont" w:hAnsi="Calibri" w:cs="AppleSystemUIFont"/>
          <w:bCs/>
          <w:color w:val="000000"/>
          <w:kern w:val="1"/>
          <w:sz w:val="24"/>
          <w:szCs w:val="28"/>
          <w:lang w:val="fr-FR" w:eastAsia="hi-IN" w:bidi="hi-IN"/>
        </w:rPr>
        <w:t xml:space="preserve">pour protéger </w:t>
      </w:r>
      <w:r w:rsidR="009F4ECD">
        <w:rPr>
          <w:rFonts w:ascii="Calibri" w:eastAsia="AppleSystemUIFont" w:hAnsi="Calibri" w:cs="AppleSystemUIFont"/>
          <w:bCs/>
          <w:color w:val="000000"/>
          <w:kern w:val="1"/>
          <w:sz w:val="24"/>
          <w:szCs w:val="28"/>
          <w:lang w:val="fr-FR" w:eastAsia="hi-IN" w:bidi="hi-IN"/>
        </w:rPr>
        <w:t>les populations civiles.</w:t>
      </w:r>
      <w:r w:rsidR="00955BBB">
        <w:rPr>
          <w:rFonts w:ascii="Calibri" w:eastAsia="AppleSystemUIFont" w:hAnsi="Calibri" w:cs="AppleSystemUIFont"/>
          <w:bCs/>
          <w:color w:val="000000"/>
          <w:kern w:val="1"/>
          <w:sz w:val="24"/>
          <w:szCs w:val="28"/>
          <w:lang w:val="fr-FR" w:eastAsia="hi-IN" w:bidi="hi-IN"/>
        </w:rPr>
        <w:t xml:space="preserve"> </w:t>
      </w:r>
      <w:r w:rsidR="00607551" w:rsidRPr="00607551">
        <w:rPr>
          <w:rFonts w:ascii="Calibri" w:eastAsia="AppleSystemUIFont" w:hAnsi="Calibri" w:cs="AppleSystemUIFont"/>
          <w:bCs/>
          <w:color w:val="000000"/>
          <w:kern w:val="1"/>
          <w:sz w:val="24"/>
          <w:szCs w:val="28"/>
          <w:lang w:val="fr-FR" w:eastAsia="hi-IN" w:bidi="hi-IN"/>
        </w:rPr>
        <w:t xml:space="preserve">Les exactions constatées au cours des derniers mois sont inacceptables. Il ne saurait y avoir de place pour l’impunité. </w:t>
      </w:r>
      <w:r w:rsidR="00107CE6">
        <w:rPr>
          <w:rFonts w:ascii="Calibri" w:eastAsia="AppleSystemUIFont" w:hAnsi="Calibri" w:cs="AppleSystemUIFont"/>
          <w:bCs/>
          <w:color w:val="000000"/>
          <w:kern w:val="1"/>
          <w:sz w:val="24"/>
          <w:szCs w:val="28"/>
          <w:lang w:val="fr-FR" w:eastAsia="hi-IN" w:bidi="hi-IN"/>
        </w:rPr>
        <w:t xml:space="preserve">Cependant nous encourageons le Mali de poursuivre la mise en œuvre des recommandations de la Commission d’enquête internationale. </w:t>
      </w:r>
    </w:p>
    <w:p w:rsidR="00955BBB" w:rsidRDefault="00955BBB"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350A83" w:rsidRDefault="00350A83" w:rsidP="00350A83">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sidRPr="00607551">
        <w:rPr>
          <w:rFonts w:ascii="Calibri" w:eastAsia="AppleSystemUIFont" w:hAnsi="Calibri" w:cs="AppleSystemUIFont"/>
          <w:bCs/>
          <w:color w:val="000000"/>
          <w:kern w:val="1"/>
          <w:sz w:val="24"/>
          <w:szCs w:val="28"/>
          <w:lang w:val="fr-FR" w:eastAsia="hi-IN" w:bidi="hi-IN"/>
        </w:rPr>
        <w:t xml:space="preserve">Auriez-vous des précisions quant </w:t>
      </w:r>
      <w:r>
        <w:rPr>
          <w:rFonts w:ascii="Calibri" w:eastAsia="AppleSystemUIFont" w:hAnsi="Calibri" w:cs="AppleSystemUIFont"/>
          <w:bCs/>
          <w:color w:val="000000"/>
          <w:kern w:val="1"/>
          <w:sz w:val="24"/>
          <w:szCs w:val="28"/>
          <w:lang w:val="fr-FR" w:eastAsia="hi-IN" w:bidi="hi-IN"/>
        </w:rPr>
        <w:t>à des</w:t>
      </w:r>
      <w:r w:rsidRPr="00607551">
        <w:rPr>
          <w:rFonts w:ascii="Calibri" w:eastAsia="AppleSystemUIFont" w:hAnsi="Calibri" w:cs="AppleSystemUIFont"/>
          <w:bCs/>
          <w:color w:val="000000"/>
          <w:kern w:val="1"/>
          <w:sz w:val="24"/>
          <w:szCs w:val="28"/>
          <w:lang w:val="fr-FR" w:eastAsia="hi-IN" w:bidi="hi-IN"/>
        </w:rPr>
        <w:t xml:space="preserve"> mesures efficaces sur le court et moyen terme ainsi que le type d’appui que pourrait utilement apporter la communauté internationale et les partenaires t</w:t>
      </w:r>
      <w:r>
        <w:rPr>
          <w:rFonts w:ascii="Calibri" w:eastAsia="AppleSystemUIFont" w:hAnsi="Calibri" w:cs="AppleSystemUIFont"/>
          <w:bCs/>
          <w:color w:val="000000"/>
          <w:kern w:val="1"/>
          <w:sz w:val="24"/>
          <w:szCs w:val="28"/>
          <w:lang w:val="fr-FR" w:eastAsia="hi-IN" w:bidi="hi-IN"/>
        </w:rPr>
        <w:t>echniques et financiers du Mali pour mettre fin à cette impunité</w:t>
      </w:r>
      <w:r>
        <w:rPr>
          <w:rFonts w:ascii="Calibri" w:eastAsia="AppleSystemUIFont" w:hAnsi="Calibri" w:cs="AppleSystemUIFont"/>
          <w:bCs/>
          <w:color w:val="000000"/>
          <w:kern w:val="1"/>
          <w:sz w:val="24"/>
          <w:szCs w:val="28"/>
          <w:lang w:val="fr-FR" w:eastAsia="hi-IN" w:bidi="hi-IN"/>
        </w:rPr>
        <w:t xml:space="preserve"> </w:t>
      </w:r>
      <w:r>
        <w:rPr>
          <w:rFonts w:ascii="Calibri" w:eastAsia="AppleSystemUIFont" w:hAnsi="Calibri" w:cs="AppleSystemUIFont"/>
          <w:bCs/>
          <w:color w:val="000000"/>
          <w:kern w:val="1"/>
          <w:sz w:val="24"/>
          <w:szCs w:val="28"/>
          <w:lang w:val="fr-FR" w:eastAsia="hi-IN" w:bidi="hi-IN"/>
        </w:rPr>
        <w:t>?</w:t>
      </w:r>
    </w:p>
    <w:p w:rsidR="00350A83" w:rsidRDefault="00350A83" w:rsidP="00350A83">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955BBB" w:rsidRDefault="00A54467" w:rsidP="002D4B4E">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Le Luxembourg salue la première visite au Mali de la Représentante spéciale du Secrétaire général pour le sort des enfants en temps de conflit armé en juillet 2019. Cependant, les enfants continuent de subir les conséquence</w:t>
      </w:r>
      <w:r w:rsidR="00A74107">
        <w:rPr>
          <w:rFonts w:ascii="Calibri" w:eastAsia="AppleSystemUIFont" w:hAnsi="Calibri" w:cs="AppleSystemUIFont"/>
          <w:bCs/>
          <w:color w:val="000000"/>
          <w:kern w:val="1"/>
          <w:sz w:val="24"/>
          <w:szCs w:val="28"/>
          <w:lang w:val="fr-FR" w:eastAsia="hi-IN" w:bidi="hi-IN"/>
        </w:rPr>
        <w:t>s dévastatrices du conflit armé. Comment pouvons-nous mieux protéger les enfants des attaques des groupes extrémistes violents et assurer leur scolarisation</w:t>
      </w:r>
      <w:r w:rsidR="00407B13">
        <w:rPr>
          <w:rFonts w:ascii="Calibri" w:eastAsia="AppleSystemUIFont" w:hAnsi="Calibri" w:cs="AppleSystemUIFont"/>
          <w:bCs/>
          <w:color w:val="000000"/>
          <w:kern w:val="1"/>
          <w:sz w:val="24"/>
          <w:szCs w:val="28"/>
          <w:lang w:val="fr-FR" w:eastAsia="hi-IN" w:bidi="hi-IN"/>
        </w:rPr>
        <w:t xml:space="preserve"> en sécurité</w:t>
      </w:r>
      <w:r w:rsidR="00A74107">
        <w:rPr>
          <w:rFonts w:ascii="Calibri" w:eastAsia="AppleSystemUIFont" w:hAnsi="Calibri" w:cs="AppleSystemUIFont"/>
          <w:bCs/>
          <w:color w:val="000000"/>
          <w:kern w:val="1"/>
          <w:sz w:val="24"/>
          <w:szCs w:val="28"/>
          <w:lang w:val="fr-FR" w:eastAsia="hi-IN" w:bidi="hi-IN"/>
        </w:rPr>
        <w:t> ?</w:t>
      </w:r>
    </w:p>
    <w:p w:rsidR="00607551" w:rsidRDefault="00607551" w:rsidP="00AE5742">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p>
    <w:p w:rsidR="0031053B" w:rsidRPr="00AE5742" w:rsidRDefault="00AE5742" w:rsidP="00AE5742">
      <w:pPr>
        <w:widowControl w:val="0"/>
        <w:suppressAutoHyphens/>
        <w:autoSpaceDE w:val="0"/>
        <w:spacing w:after="0" w:line="276" w:lineRule="auto"/>
        <w:jc w:val="both"/>
        <w:rPr>
          <w:rFonts w:ascii="Calibri" w:eastAsia="AppleSystemUIFont" w:hAnsi="Calibri" w:cs="AppleSystemUIFont"/>
          <w:bCs/>
          <w:color w:val="000000"/>
          <w:kern w:val="1"/>
          <w:sz w:val="24"/>
          <w:szCs w:val="28"/>
          <w:lang w:val="fr-FR" w:eastAsia="hi-IN" w:bidi="hi-IN"/>
        </w:rPr>
      </w:pPr>
      <w:r>
        <w:rPr>
          <w:rFonts w:ascii="Calibri" w:eastAsia="AppleSystemUIFont" w:hAnsi="Calibri" w:cs="AppleSystemUIFont"/>
          <w:bCs/>
          <w:color w:val="000000"/>
          <w:kern w:val="1"/>
          <w:sz w:val="24"/>
          <w:szCs w:val="28"/>
          <w:lang w:val="fr-FR" w:eastAsia="hi-IN" w:bidi="hi-IN"/>
        </w:rPr>
        <w:t>Je vous remercie. (2</w:t>
      </w:r>
      <w:r w:rsidR="00350A83">
        <w:rPr>
          <w:rFonts w:ascii="Calibri" w:eastAsia="AppleSystemUIFont" w:hAnsi="Calibri" w:cs="AppleSystemUIFont"/>
          <w:bCs/>
          <w:color w:val="000000"/>
          <w:kern w:val="1"/>
          <w:sz w:val="24"/>
          <w:szCs w:val="28"/>
          <w:lang w:val="fr-FR" w:eastAsia="hi-IN" w:bidi="hi-IN"/>
        </w:rPr>
        <w:t>34</w:t>
      </w:r>
      <w:bookmarkStart w:id="0" w:name="_GoBack"/>
      <w:bookmarkEnd w:id="0"/>
      <w:r>
        <w:rPr>
          <w:rFonts w:ascii="Calibri" w:eastAsia="AppleSystemUIFont" w:hAnsi="Calibri" w:cs="AppleSystemUIFont"/>
          <w:bCs/>
          <w:color w:val="000000"/>
          <w:kern w:val="1"/>
          <w:sz w:val="24"/>
          <w:szCs w:val="28"/>
          <w:lang w:val="fr-FR" w:eastAsia="hi-IN" w:bidi="hi-IN"/>
        </w:rPr>
        <w:t xml:space="preserve"> mots)</w:t>
      </w:r>
    </w:p>
    <w:sectPr w:rsidR="0031053B" w:rsidRPr="00AE5742" w:rsidSect="0031053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2D" w:rsidRDefault="00AA722D" w:rsidP="0031053B">
      <w:pPr>
        <w:spacing w:after="0" w:line="240" w:lineRule="auto"/>
      </w:pPr>
      <w:r>
        <w:separator/>
      </w:r>
    </w:p>
  </w:endnote>
  <w:endnote w:type="continuationSeparator" w:id="0">
    <w:p w:rsidR="00AA722D" w:rsidRDefault="00AA722D" w:rsidP="0031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2D" w:rsidRDefault="00AA722D" w:rsidP="0031053B">
      <w:pPr>
        <w:spacing w:after="0" w:line="240" w:lineRule="auto"/>
      </w:pPr>
      <w:r>
        <w:separator/>
      </w:r>
    </w:p>
  </w:footnote>
  <w:footnote w:type="continuationSeparator" w:id="0">
    <w:p w:rsidR="00AA722D" w:rsidRDefault="00AA722D" w:rsidP="00310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CF6399450C747A8988D59454009F59E"/>
      </w:placeholder>
      <w:temporary/>
      <w:showingPlcHdr/>
      <w15:appearance w15:val="hidden"/>
    </w:sdtPr>
    <w:sdtEndPr/>
    <w:sdtContent>
      <w:p w:rsidR="0031053B" w:rsidRDefault="0031053B">
        <w:pPr>
          <w:pStyle w:val="En-tte"/>
        </w:pPr>
        <w:r>
          <w:rPr>
            <w:lang w:val="fr-FR"/>
          </w:rPr>
          <w:t>[Tapez ici]</w:t>
        </w:r>
      </w:p>
    </w:sdtContent>
  </w:sdt>
  <w:p w:rsidR="0031053B" w:rsidRDefault="003105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53B" w:rsidRDefault="0031053B">
    <w:pPr>
      <w:pStyle w:val="En-tte"/>
    </w:pPr>
    <w:r w:rsidRPr="00705841">
      <w:rPr>
        <w:rFonts w:ascii="Times New Roman" w:eastAsia="Arial Unicode MS" w:hAnsi="Times New Roman" w:cs="Arial Unicode MS"/>
        <w:noProof/>
        <w:kern w:val="1"/>
        <w:sz w:val="24"/>
        <w:szCs w:val="24"/>
        <w:lang w:val="en-US"/>
      </w:rPr>
      <w:drawing>
        <wp:anchor distT="0" distB="0" distL="114300" distR="114300" simplePos="0" relativeHeight="251659264" behindDoc="0" locked="0" layoutInCell="1" allowOverlap="1" wp14:anchorId="399EAAD8" wp14:editId="170CE914">
          <wp:simplePos x="0" y="0"/>
          <wp:positionH relativeFrom="column">
            <wp:posOffset>-133350</wp:posOffset>
          </wp:positionH>
          <wp:positionV relativeFrom="paragraph">
            <wp:posOffset>142240</wp:posOffset>
          </wp:positionV>
          <wp:extent cx="2687955" cy="720090"/>
          <wp:effectExtent l="0" t="0" r="0" b="0"/>
          <wp:wrapSquare wrapText="bothSides"/>
          <wp:docPr id="2"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9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53B" w:rsidRDefault="0031053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3B"/>
    <w:rsid w:val="00107CE6"/>
    <w:rsid w:val="0016794A"/>
    <w:rsid w:val="00277044"/>
    <w:rsid w:val="002A41FF"/>
    <w:rsid w:val="002D4B4E"/>
    <w:rsid w:val="002F3E8F"/>
    <w:rsid w:val="0031053B"/>
    <w:rsid w:val="00350A83"/>
    <w:rsid w:val="00407B13"/>
    <w:rsid w:val="0060601B"/>
    <w:rsid w:val="00607551"/>
    <w:rsid w:val="00695C45"/>
    <w:rsid w:val="00766E5D"/>
    <w:rsid w:val="007A28F4"/>
    <w:rsid w:val="008C1BDE"/>
    <w:rsid w:val="00910D89"/>
    <w:rsid w:val="00955BBB"/>
    <w:rsid w:val="009F4ECD"/>
    <w:rsid w:val="00A54467"/>
    <w:rsid w:val="00A74107"/>
    <w:rsid w:val="00AA722D"/>
    <w:rsid w:val="00AE5742"/>
    <w:rsid w:val="00AF2275"/>
    <w:rsid w:val="00B82952"/>
    <w:rsid w:val="00C30EF7"/>
    <w:rsid w:val="00E34081"/>
    <w:rsid w:val="00EE6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D3D6"/>
  <w15:chartTrackingRefBased/>
  <w15:docId w15:val="{B42BF261-937B-4ED2-AB04-1E5E15FB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5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053B"/>
    <w:pPr>
      <w:tabs>
        <w:tab w:val="center" w:pos="4536"/>
        <w:tab w:val="right" w:pos="9072"/>
      </w:tabs>
      <w:spacing w:after="0" w:line="240" w:lineRule="auto"/>
    </w:pPr>
  </w:style>
  <w:style w:type="character" w:customStyle="1" w:styleId="En-tteCar">
    <w:name w:val="En-tête Car"/>
    <w:basedOn w:val="Policepardfaut"/>
    <w:link w:val="En-tte"/>
    <w:uiPriority w:val="99"/>
    <w:rsid w:val="0031053B"/>
  </w:style>
  <w:style w:type="paragraph" w:styleId="Pieddepage">
    <w:name w:val="footer"/>
    <w:basedOn w:val="Normal"/>
    <w:link w:val="PieddepageCar"/>
    <w:uiPriority w:val="99"/>
    <w:unhideWhenUsed/>
    <w:rsid w:val="003105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53B"/>
  </w:style>
  <w:style w:type="paragraph" w:styleId="Rvision">
    <w:name w:val="Revision"/>
    <w:hidden/>
    <w:uiPriority w:val="99"/>
    <w:semiHidden/>
    <w:rsid w:val="00107CE6"/>
    <w:pPr>
      <w:spacing w:after="0" w:line="240" w:lineRule="auto"/>
    </w:pPr>
  </w:style>
  <w:style w:type="paragraph" w:styleId="Textedebulles">
    <w:name w:val="Balloon Text"/>
    <w:basedOn w:val="Normal"/>
    <w:link w:val="TextedebullesCar"/>
    <w:uiPriority w:val="99"/>
    <w:semiHidden/>
    <w:unhideWhenUsed/>
    <w:rsid w:val="00107CE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07C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F6399450C747A8988D59454009F59E"/>
        <w:category>
          <w:name w:val="Général"/>
          <w:gallery w:val="placeholder"/>
        </w:category>
        <w:types>
          <w:type w:val="bbPlcHdr"/>
        </w:types>
        <w:behaviors>
          <w:behavior w:val="content"/>
        </w:behaviors>
        <w:guid w:val="{F1606849-B2D2-4400-AB50-0022D960EA39}"/>
      </w:docPartPr>
      <w:docPartBody>
        <w:p w:rsidR="00AA6DE2" w:rsidRDefault="006A71F6" w:rsidP="006A71F6">
          <w:pPr>
            <w:pStyle w:val="7CF6399450C747A8988D59454009F59E"/>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F6"/>
    <w:rsid w:val="00165501"/>
    <w:rsid w:val="006A71F6"/>
    <w:rsid w:val="0077458E"/>
    <w:rsid w:val="008E4962"/>
    <w:rsid w:val="00924CFA"/>
    <w:rsid w:val="00A003A4"/>
    <w:rsid w:val="00AA6D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F6399450C747A8988D59454009F59E">
    <w:name w:val="7CF6399450C747A8988D59454009F59E"/>
    <w:rsid w:val="006A71F6"/>
  </w:style>
  <w:style w:type="paragraph" w:customStyle="1" w:styleId="12302957971043C6930B6C7675307586">
    <w:name w:val="12302957971043C6930B6C7675307586"/>
    <w:rsid w:val="006A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1540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Levina Gordet</cp:lastModifiedBy>
  <cp:revision>2</cp:revision>
  <dcterms:created xsi:type="dcterms:W3CDTF">2020-06-16T20:09:00Z</dcterms:created>
  <dcterms:modified xsi:type="dcterms:W3CDTF">2020-06-16T20:09:00Z</dcterms:modified>
</cp:coreProperties>
</file>